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D2" w:rsidRPr="005E0D52" w:rsidRDefault="00834CD2" w:rsidP="00834CD2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CD2" w:rsidRPr="005E0D52" w:rsidRDefault="00126AC5" w:rsidP="00834CD2">
      <w:pPr>
        <w:widowControl w:val="0"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ВЫПИСКА ИЗ</w:t>
      </w:r>
    </w:p>
    <w:p w:rsidR="00834CD2" w:rsidRPr="0027033C" w:rsidRDefault="00834CD2" w:rsidP="00834C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33C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="00126AC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5811"/>
        <w:gridCol w:w="1100"/>
      </w:tblGrid>
      <w:tr w:rsidR="00834CD2" w:rsidRPr="0027033C" w:rsidTr="000B649E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CD2" w:rsidRPr="0027033C" w:rsidRDefault="00626359" w:rsidP="00E91FC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E91FCF">
              <w:rPr>
                <w:i/>
                <w:sz w:val="28"/>
                <w:szCs w:val="28"/>
              </w:rPr>
              <w:t>8</w:t>
            </w:r>
            <w:r w:rsidR="00834CD2">
              <w:rPr>
                <w:i/>
                <w:sz w:val="28"/>
                <w:szCs w:val="28"/>
              </w:rPr>
              <w:t>.1</w:t>
            </w:r>
            <w:r w:rsidR="00DE24B9">
              <w:rPr>
                <w:i/>
                <w:sz w:val="28"/>
                <w:szCs w:val="28"/>
              </w:rPr>
              <w:t>2</w:t>
            </w:r>
            <w:r w:rsidR="00834CD2" w:rsidRPr="0027033C">
              <w:rPr>
                <w:i/>
                <w:sz w:val="28"/>
                <w:szCs w:val="28"/>
              </w:rPr>
              <w:t>.202</w:t>
            </w: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834CD2" w:rsidRPr="0027033C" w:rsidRDefault="00834CD2" w:rsidP="000B649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27033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CD2" w:rsidRPr="0027033C" w:rsidRDefault="00DE24B9" w:rsidP="000B64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</w:t>
            </w:r>
          </w:p>
        </w:tc>
      </w:tr>
    </w:tbl>
    <w:p w:rsidR="00834CD2" w:rsidRPr="0027033C" w:rsidRDefault="00834CD2" w:rsidP="00834C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4CD2" w:rsidRPr="0027033C" w:rsidRDefault="00834CD2" w:rsidP="00834C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033C">
        <w:rPr>
          <w:rFonts w:ascii="Times New Roman" w:eastAsia="Times New Roman" w:hAnsi="Times New Roman" w:cs="Times New Roman"/>
          <w:b/>
          <w:bCs/>
          <w:sz w:val="28"/>
          <w:szCs w:val="28"/>
        </w:rPr>
        <w:t>заседания педагогического</w:t>
      </w:r>
    </w:p>
    <w:p w:rsidR="00834CD2" w:rsidRPr="0027033C" w:rsidRDefault="00834CD2" w:rsidP="00834C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033C">
        <w:rPr>
          <w:rFonts w:ascii="Times New Roman" w:eastAsia="Times New Roman" w:hAnsi="Times New Roman" w:cs="Times New Roman"/>
          <w:b/>
          <w:sz w:val="28"/>
          <w:szCs w:val="28"/>
        </w:rPr>
        <w:t>совета</w:t>
      </w:r>
    </w:p>
    <w:p w:rsidR="00834CD2" w:rsidRPr="005E0D52" w:rsidRDefault="00834CD2" w:rsidP="00834CD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CD2" w:rsidRPr="005E0D52" w:rsidRDefault="00834CD2" w:rsidP="00834C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0D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– </w:t>
      </w:r>
      <w:proofErr w:type="spellStart"/>
      <w:r w:rsidR="00E91FCF">
        <w:rPr>
          <w:rFonts w:ascii="Times New Roman" w:eastAsia="Times New Roman" w:hAnsi="Times New Roman" w:cs="Times New Roman"/>
          <w:sz w:val="28"/>
          <w:szCs w:val="28"/>
        </w:rPr>
        <w:t>М.Х.Газимаева</w:t>
      </w:r>
      <w:proofErr w:type="spellEnd"/>
    </w:p>
    <w:p w:rsidR="00C66712" w:rsidRDefault="00834CD2" w:rsidP="00834C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0D52">
        <w:rPr>
          <w:rFonts w:ascii="Times New Roman" w:eastAsia="Times New Roman" w:hAnsi="Times New Roman" w:cs="Times New Roman"/>
          <w:sz w:val="28"/>
          <w:szCs w:val="28"/>
        </w:rPr>
        <w:t>Секретарь –</w:t>
      </w:r>
      <w:proofErr w:type="spellStart"/>
      <w:r w:rsidR="00E91FCF">
        <w:rPr>
          <w:rFonts w:ascii="Times New Roman" w:eastAsia="Times New Roman" w:hAnsi="Times New Roman" w:cs="Times New Roman"/>
          <w:sz w:val="28"/>
          <w:szCs w:val="28"/>
        </w:rPr>
        <w:t>П.Л.Магомедова</w:t>
      </w:r>
      <w:proofErr w:type="spellEnd"/>
    </w:p>
    <w:p w:rsidR="00834CD2" w:rsidRPr="005E0D52" w:rsidRDefault="00834CD2" w:rsidP="00834CD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E0D52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 w:rsidR="00E91FCF">
        <w:rPr>
          <w:rFonts w:ascii="Times New Roman" w:eastAsia="Times New Roman" w:hAnsi="Times New Roman" w:cs="Times New Roman"/>
          <w:sz w:val="28"/>
          <w:szCs w:val="28"/>
        </w:rPr>
        <w:t xml:space="preserve">50 человек </w:t>
      </w:r>
    </w:p>
    <w:p w:rsidR="00834CD2" w:rsidRPr="005E0D52" w:rsidRDefault="00834CD2" w:rsidP="00834C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CD2" w:rsidRPr="00C33C3A" w:rsidRDefault="00834CD2" w:rsidP="00834CD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C3A">
        <w:rPr>
          <w:rFonts w:ascii="Times New Roman" w:eastAsia="Times New Roman" w:hAnsi="Times New Roman" w:cs="Times New Roman"/>
          <w:b/>
          <w:bCs/>
          <w:sz w:val="28"/>
          <w:szCs w:val="28"/>
        </w:rPr>
        <w:t>ПОВЕСТКА ДНЯ:</w:t>
      </w:r>
    </w:p>
    <w:p w:rsidR="00834CD2" w:rsidRPr="00C33C3A" w:rsidRDefault="00834CD2" w:rsidP="00834CD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24B9" w:rsidRPr="00626359" w:rsidRDefault="00626359" w:rsidP="0062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26359">
        <w:rPr>
          <w:rFonts w:ascii="Times New Roman" w:hAnsi="Times New Roman" w:cs="Times New Roman"/>
          <w:sz w:val="28"/>
          <w:szCs w:val="28"/>
        </w:rPr>
        <w:t>.</w:t>
      </w:r>
      <w:r w:rsidRPr="00626359">
        <w:rPr>
          <w:rFonts w:ascii="Times New Roman" w:hAnsi="Times New Roman" w:cs="Times New Roman"/>
          <w:sz w:val="28"/>
          <w:szCs w:val="28"/>
        </w:rPr>
        <w:tab/>
      </w:r>
      <w:r w:rsidR="00DE24B9" w:rsidRPr="00DE24B9">
        <w:rPr>
          <w:rFonts w:ascii="Times New Roman" w:hAnsi="Times New Roman" w:cs="Times New Roman"/>
          <w:sz w:val="28"/>
          <w:szCs w:val="28"/>
        </w:rPr>
        <w:t>Знакомство с особенностями обновленного ФГОС СОО</w:t>
      </w:r>
      <w:r w:rsidR="00DE24B9">
        <w:rPr>
          <w:rFonts w:ascii="Times New Roman" w:hAnsi="Times New Roman" w:cs="Times New Roman"/>
          <w:sz w:val="28"/>
          <w:szCs w:val="28"/>
        </w:rPr>
        <w:t>.</w:t>
      </w:r>
    </w:p>
    <w:p w:rsidR="00834CD2" w:rsidRPr="00C33C3A" w:rsidRDefault="00834CD2" w:rsidP="00626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4CD2" w:rsidRPr="00126AC5" w:rsidRDefault="00834CD2" w:rsidP="00834CD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6A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заседания</w:t>
      </w:r>
    </w:p>
    <w:p w:rsidR="00DE24B9" w:rsidRPr="00126AC5" w:rsidRDefault="00DE24B9" w:rsidP="00DE2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AC5">
        <w:rPr>
          <w:rFonts w:ascii="Times New Roman" w:hAnsi="Times New Roman" w:cs="Times New Roman"/>
          <w:b/>
          <w:bCs/>
          <w:sz w:val="24"/>
          <w:szCs w:val="24"/>
        </w:rPr>
        <w:t>СЛУШАЛИ</w:t>
      </w:r>
      <w:r w:rsidRPr="00126AC5">
        <w:rPr>
          <w:rFonts w:ascii="Times New Roman" w:hAnsi="Times New Roman" w:cs="Times New Roman"/>
          <w:sz w:val="24"/>
          <w:szCs w:val="24"/>
        </w:rPr>
        <w:t xml:space="preserve">: </w:t>
      </w:r>
      <w:r w:rsidR="00E91FCF">
        <w:rPr>
          <w:rFonts w:ascii="Times New Roman" w:hAnsi="Times New Roman" w:cs="Times New Roman"/>
          <w:sz w:val="24"/>
          <w:szCs w:val="24"/>
        </w:rPr>
        <w:t>Магомедову П.Л.</w:t>
      </w:r>
      <w:r w:rsidRPr="00126A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26AC5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 w:rsidRPr="00126AC5">
        <w:rPr>
          <w:rFonts w:ascii="Times New Roman" w:hAnsi="Times New Roman" w:cs="Times New Roman"/>
          <w:sz w:val="24"/>
          <w:szCs w:val="24"/>
        </w:rPr>
        <w:t xml:space="preserve">  по УВР, которая ознакомила присутствующих с Приказом Минпросвещения России от 12 августа 2022 г. № 732 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413. 12 сентября этот приказ прошёл регистрацию в Минюсте России и 23 сентября вступил в силу. </w:t>
      </w:r>
    </w:p>
    <w:p w:rsidR="00DE24B9" w:rsidRPr="00126AC5" w:rsidRDefault="00DE24B9" w:rsidP="00DE2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AC5">
        <w:rPr>
          <w:rFonts w:ascii="Times New Roman" w:hAnsi="Times New Roman" w:cs="Times New Roman"/>
          <w:sz w:val="24"/>
          <w:szCs w:val="24"/>
        </w:rPr>
        <w:t xml:space="preserve">Она отметила, что текст приказа от 17 мая 2012 «Об утверждении ФГОС СОО» остался </w:t>
      </w:r>
      <w:proofErr w:type="gramStart"/>
      <w:r w:rsidRPr="00126AC5">
        <w:rPr>
          <w:rFonts w:ascii="Times New Roman" w:hAnsi="Times New Roman" w:cs="Times New Roman"/>
          <w:sz w:val="24"/>
          <w:szCs w:val="24"/>
        </w:rPr>
        <w:t>прежним,  в</w:t>
      </w:r>
      <w:proofErr w:type="gramEnd"/>
      <w:r w:rsidRPr="00126AC5">
        <w:rPr>
          <w:rFonts w:ascii="Times New Roman" w:hAnsi="Times New Roman" w:cs="Times New Roman"/>
          <w:sz w:val="24"/>
          <w:szCs w:val="24"/>
        </w:rPr>
        <w:t xml:space="preserve"> него внесены достаточно объёмные  изменения.  То есть вышел приказ о внесении изменений. Изменения вносились уже пять раз.  Это уже шестой приказ. Поэтому мы </w:t>
      </w:r>
      <w:proofErr w:type="gramStart"/>
      <w:r w:rsidRPr="00126AC5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126AC5">
        <w:rPr>
          <w:rFonts w:ascii="Times New Roman" w:hAnsi="Times New Roman" w:cs="Times New Roman"/>
          <w:sz w:val="24"/>
          <w:szCs w:val="24"/>
        </w:rPr>
        <w:t xml:space="preserve"> «Обновленный ФГОС СОО». Этим приказом скорректированы требования к результатам освоения и структуре основной образовательной программы среднего общего образования.</w:t>
      </w:r>
    </w:p>
    <w:p w:rsidR="00DE24B9" w:rsidRPr="00126AC5" w:rsidRDefault="00126AC5" w:rsidP="00126A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Обратила внимание</w:t>
      </w:r>
      <w:r w:rsidR="00DE24B9" w:rsidRPr="00126AC5">
        <w:rPr>
          <w:rFonts w:ascii="Times New Roman" w:hAnsi="Times New Roman" w:cs="Times New Roman"/>
          <w:sz w:val="24"/>
          <w:szCs w:val="24"/>
        </w:rPr>
        <w:t>, на какие изменения Стандарта необходимо обратить внимание учителю-предметнику.</w:t>
      </w:r>
    </w:p>
    <w:p w:rsidR="00DE24B9" w:rsidRPr="00126AC5" w:rsidRDefault="00DE24B9" w:rsidP="00DE24B9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126AC5">
        <w:rPr>
          <w:rFonts w:ascii="Times New Roman" w:hAnsi="Times New Roman" w:cs="Times New Roman"/>
          <w:b w:val="0"/>
          <w:sz w:val="24"/>
          <w:szCs w:val="24"/>
          <w:u w:val="single"/>
        </w:rPr>
        <w:t>II. Требования к результатам освоения основной образовательной программы</w:t>
      </w:r>
    </w:p>
    <w:p w:rsidR="00DE24B9" w:rsidRPr="00126AC5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t xml:space="preserve">Личностные результаты, которые достигаются в единстве учебной и воспитательной работы школы, теперь сгруппированы по направлениям. На первом месте в этом списке гражданская идентичность и патриотизм. В  перечень личностных результатов освоения основной общеобразовательной программы включены ценности научного познания. </w:t>
      </w:r>
    </w:p>
    <w:p w:rsidR="00DE24B9" w:rsidRPr="00126AC5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t>Конкретизированы требования к предметным результатам по каждой учебной дисциплине. ФГОС определяет минимум содержания среднего общего образования по предметам, которое гарантирует государство. Однако предметы по-прежнему будут изучать на базовом либо на углубленном уровне. Поправки, внесенные </w:t>
      </w:r>
      <w:hyperlink r:id="rId5" w:tgtFrame="_blank" w:history="1">
        <w:r w:rsidRPr="00126AC5">
          <w:t>Приказом № 732</w:t>
        </w:r>
      </w:hyperlink>
      <w:r w:rsidRPr="00126AC5">
        <w:t>, уточняют и конкретизируют требования к результатам освоения основных учебных предметов на обоих уровнях.</w:t>
      </w:r>
    </w:p>
    <w:p w:rsidR="00DE24B9" w:rsidRPr="00126AC5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rPr>
          <w:shd w:val="clear" w:color="auto" w:fill="FFFFFF"/>
        </w:rPr>
        <w:t>Конкретизированные формулировки позволяют устранить противоречия между разработчиками образовательных программ, авторами учебников и разработчиками контрольно-измерительных материалов, используемых в государственной итоговой аттестации.</w:t>
      </w:r>
    </w:p>
    <w:p w:rsidR="00DE24B9" w:rsidRPr="00126AC5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rPr>
          <w:u w:val="single"/>
        </w:rPr>
      </w:pPr>
      <w:r w:rsidRPr="00126AC5">
        <w:rPr>
          <w:u w:val="single"/>
          <w:lang w:val="en-US"/>
        </w:rPr>
        <w:t>III</w:t>
      </w:r>
      <w:r w:rsidRPr="00126AC5">
        <w:rPr>
          <w:u w:val="single"/>
        </w:rPr>
        <w:t xml:space="preserve">.  Требования к структуре основной образовательной программы </w:t>
      </w:r>
    </w:p>
    <w:p w:rsidR="00DE24B9" w:rsidRPr="00126AC5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lastRenderedPageBreak/>
        <w:t>Количество учебных занятий за 2 года на одного обучающегося должно составлять не менее 2170 часов и не более 2516 часов (не более 37 часов в неделю).</w:t>
      </w:r>
    </w:p>
    <w:p w:rsidR="00DE24B9" w:rsidRPr="00126AC5" w:rsidRDefault="00DE24B9" w:rsidP="00DE24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126AC5">
        <w:rPr>
          <w:rFonts w:ascii="Times New Roman" w:hAnsi="Times New Roman"/>
          <w:sz w:val="24"/>
          <w:szCs w:val="24"/>
        </w:rPr>
        <w:t xml:space="preserve">Скорректирован перечень обязательных учебных предметов основной образовательной программы. </w:t>
      </w:r>
    </w:p>
    <w:p w:rsidR="00DE24B9" w:rsidRPr="00126AC5" w:rsidRDefault="00DE24B9" w:rsidP="00DE24B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26AC5">
        <w:rPr>
          <w:rFonts w:ascii="Times New Roman" w:eastAsia="Times New Roman" w:hAnsi="Times New Roman"/>
          <w:sz w:val="24"/>
          <w:szCs w:val="24"/>
        </w:rPr>
        <w:t>Учебный план среднего общего образования предусматривает обязательное изучение следующих учебных предметов на базовом или углубленном уровне.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DE24B9" w:rsidRPr="00126AC5" w:rsidTr="00126AC5"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Учебные предметы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i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i/>
                <w:sz w:val="24"/>
                <w:szCs w:val="24"/>
              </w:rPr>
              <w:t>Родная литература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i/>
                <w:sz w:val="24"/>
                <w:szCs w:val="24"/>
              </w:rPr>
              <w:t>Второй иностранный язык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История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</w:tr>
      <w:tr w:rsidR="00DE24B9" w:rsidRPr="00126AC5" w:rsidTr="00126AC5">
        <w:trPr>
          <w:trHeight w:val="24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</w:tr>
      <w:tr w:rsidR="00DE24B9" w:rsidRPr="00126AC5" w:rsidTr="00126AC5"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24B9" w:rsidRPr="00126AC5" w:rsidRDefault="00DE24B9" w:rsidP="009932A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6AC5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DE24B9" w:rsidRPr="00126AC5" w:rsidRDefault="00DE24B9" w:rsidP="00DE24B9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126AC5">
        <w:rPr>
          <w:rFonts w:ascii="Times New Roman" w:eastAsia="Times New Roman" w:hAnsi="Times New Roman"/>
          <w:sz w:val="24"/>
          <w:szCs w:val="24"/>
        </w:rPr>
        <w:t> </w:t>
      </w:r>
      <w:r w:rsidRPr="00126AC5">
        <w:rPr>
          <w:rFonts w:ascii="Times New Roman" w:eastAsia="Times New Roman" w:hAnsi="Times New Roman"/>
          <w:sz w:val="24"/>
          <w:szCs w:val="24"/>
        </w:rPr>
        <w:tab/>
      </w:r>
      <w:r w:rsidRPr="00126AC5">
        <w:rPr>
          <w:rFonts w:ascii="Times New Roman" w:hAnsi="Times New Roman"/>
          <w:sz w:val="24"/>
          <w:szCs w:val="24"/>
        </w:rPr>
        <w:t>В учебные планы могут быть включены дополнительные учебные предметы, курсы по выбору обучающихся, предлагаемые организацией, осуществляющей образовательную деятельность в соответствии со спецификой и возможностями организации, осуществляющей образовательную деятельность.</w:t>
      </w:r>
    </w:p>
    <w:p w:rsidR="00DE24B9" w:rsidRPr="00126AC5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t>В учебном плане должно быть предусмотрено выполнение обучающимися индивидуального (-ых) проекта (-</w:t>
      </w:r>
      <w:proofErr w:type="spellStart"/>
      <w:r w:rsidRPr="00126AC5">
        <w:t>ов</w:t>
      </w:r>
      <w:proofErr w:type="spellEnd"/>
      <w:r w:rsidRPr="00126AC5">
        <w:t>).</w:t>
      </w:r>
    </w:p>
    <w:p w:rsidR="00DE24B9" w:rsidRPr="00182822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26AC5">
        <w:t>Учебный план профиля обучения и (или) индивидуальный учебный план должны содержать не менее 13 учебных предмето</w:t>
      </w:r>
      <w:r w:rsidRPr="00182822">
        <w:t xml:space="preserve">в </w:t>
      </w:r>
      <w:r w:rsidRPr="00182822">
        <w:rPr>
          <w:i/>
        </w:rPr>
        <w:t>(русский язык, литература, математика, иностранный язык, информатика, физика, химия, биология, история, обществознание, география, физическая культура, основы безопасности жизнедеятельности</w:t>
      </w:r>
      <w:r w:rsidRPr="00182822">
        <w:t>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DE24B9" w:rsidRPr="00182822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82822">
        <w:t xml:space="preserve">Из перечня исключены «Экономика», «Право», </w:t>
      </w:r>
      <w:r w:rsidRPr="00182822">
        <w:rPr>
          <w:i/>
        </w:rPr>
        <w:t>«Астрономия»,</w:t>
      </w:r>
      <w:r w:rsidRPr="00182822">
        <w:t xml:space="preserve"> «Естествознание», «Россия в мире» и «Экология».</w:t>
      </w:r>
    </w:p>
    <w:p w:rsidR="00DE24B9" w:rsidRPr="00182822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82822">
        <w:t>Астрономия в полном объеме вошла в учебный предмет «физика», все образовательные результаты по астрономии включены в состав предметных результатов по физике как на базовом, так и на углубленном уровне.</w:t>
      </w:r>
    </w:p>
    <w:p w:rsidR="00DE24B9" w:rsidRPr="00182822" w:rsidRDefault="00DE24B9" w:rsidP="00DE24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82822">
        <w:t>Учебные предметы «естествознание» и «экология» включены в такие предметы, как биология, химия, физика, усиливая их содержание.</w:t>
      </w:r>
    </w:p>
    <w:p w:rsidR="00DE24B9" w:rsidRPr="001C089D" w:rsidRDefault="00FF7D5D" w:rsidP="00FF7D5D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Петимат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Ломалиевна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DE24B9">
        <w:rPr>
          <w:rFonts w:ascii="Times New Roman" w:hAnsi="Times New Roman"/>
          <w:sz w:val="24"/>
          <w:szCs w:val="24"/>
        </w:rPr>
        <w:t xml:space="preserve"> рассказала</w:t>
      </w:r>
      <w:proofErr w:type="gramEnd"/>
      <w:r w:rsidR="00DE24B9">
        <w:rPr>
          <w:rFonts w:ascii="Times New Roman" w:hAnsi="Times New Roman"/>
          <w:sz w:val="24"/>
          <w:szCs w:val="24"/>
        </w:rPr>
        <w:t xml:space="preserve"> о том, что </w:t>
      </w:r>
      <w:r w:rsidR="00DE24B9" w:rsidRPr="001C089D">
        <w:rPr>
          <w:rFonts w:ascii="Times New Roman" w:hAnsi="Times New Roman"/>
          <w:sz w:val="24"/>
          <w:szCs w:val="24"/>
        </w:rPr>
        <w:t>НЕ ИЗМЕНИЛОСЬ в Стандарте</w:t>
      </w:r>
      <w:r w:rsidR="00DE24B9">
        <w:rPr>
          <w:rFonts w:ascii="Times New Roman" w:hAnsi="Times New Roman"/>
          <w:sz w:val="24"/>
          <w:szCs w:val="24"/>
        </w:rPr>
        <w:t xml:space="preserve">,  </w:t>
      </w:r>
      <w:r w:rsidR="00126AC5">
        <w:rPr>
          <w:rFonts w:ascii="Times New Roman" w:hAnsi="Times New Roman"/>
          <w:sz w:val="24"/>
          <w:szCs w:val="24"/>
        </w:rPr>
        <w:t>но,</w:t>
      </w:r>
      <w:r w:rsidR="00DE24B9">
        <w:rPr>
          <w:rFonts w:ascii="Times New Roman" w:hAnsi="Times New Roman"/>
          <w:sz w:val="24"/>
          <w:szCs w:val="24"/>
        </w:rPr>
        <w:t xml:space="preserve"> тем не </w:t>
      </w:r>
      <w:r w:rsidR="00126AC5">
        <w:rPr>
          <w:rFonts w:ascii="Times New Roman" w:hAnsi="Times New Roman"/>
          <w:sz w:val="24"/>
          <w:szCs w:val="24"/>
        </w:rPr>
        <w:t>менее,</w:t>
      </w:r>
      <w:r w:rsidR="00DE24B9">
        <w:rPr>
          <w:rFonts w:ascii="Times New Roman" w:hAnsi="Times New Roman"/>
          <w:sz w:val="24"/>
          <w:szCs w:val="24"/>
        </w:rPr>
        <w:t xml:space="preserve"> остаётся очень важным: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lastRenderedPageBreak/>
        <w:t xml:space="preserve">- </w:t>
      </w:r>
      <w:r w:rsidRPr="001C089D">
        <w:rPr>
          <w:b/>
        </w:rPr>
        <w:t>Соответствие уровня квалификации работников организации, осуществляющей образовательную деятельность, реализующей основную образовательную программу, требованиям, предъявляемым к квалификационным категориям (первой или высшей),</w:t>
      </w:r>
      <w:r w:rsidRPr="001C089D">
        <w:t xml:space="preserve"> а также занимаемым ими должностям, устанавливается при их аттестации.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>
        <w:rPr>
          <w:b/>
        </w:rPr>
        <w:t xml:space="preserve">- </w:t>
      </w:r>
      <w:r w:rsidRPr="001C089D">
        <w:rPr>
          <w:b/>
        </w:rPr>
        <w:t>Непрерывность профессионального развития работников организации, осуществляющей образовательную деятельность</w:t>
      </w:r>
      <w:r w:rsidRPr="001C089D">
        <w:t xml:space="preserve">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</w:t>
      </w:r>
      <w:r w:rsidRPr="001C089D">
        <w:rPr>
          <w:b/>
        </w:rPr>
        <w:t>не реже чем один раз в три года.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C089D">
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1C089D"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1C089D">
        <w:t>Рабочие программы учебных предметов, курсов должны содержать:</w:t>
      </w:r>
    </w:p>
    <w:p w:rsidR="00DE24B9" w:rsidRPr="001C089D" w:rsidRDefault="00DE24B9" w:rsidP="00DE24B9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планируемые результаты освоения учебного предмета, курса;</w:t>
      </w:r>
    </w:p>
    <w:p w:rsidR="00DE24B9" w:rsidRPr="001C089D" w:rsidRDefault="00DE24B9" w:rsidP="00DE24B9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содержание учебного предмета, курса;</w:t>
      </w:r>
    </w:p>
    <w:p w:rsidR="00DE24B9" w:rsidRPr="001C089D" w:rsidRDefault="00DE24B9" w:rsidP="00DE24B9">
      <w:pPr>
        <w:pStyle w:val="s1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DE24B9" w:rsidRPr="001C089D" w:rsidRDefault="00DE24B9" w:rsidP="00DE24B9">
      <w:pPr>
        <w:pStyle w:val="s1"/>
        <w:shd w:val="clear" w:color="auto" w:fill="FFFFFF"/>
        <w:spacing w:before="0" w:beforeAutospacing="0" w:after="0" w:afterAutospacing="0" w:line="276" w:lineRule="auto"/>
        <w:ind w:firstLine="360"/>
        <w:jc w:val="both"/>
      </w:pPr>
      <w:r w:rsidRPr="001C089D">
        <w:t>Рабочие программы курсов внеурочной деятельности должны содержать:</w:t>
      </w:r>
    </w:p>
    <w:p w:rsidR="00DE24B9" w:rsidRPr="001C089D" w:rsidRDefault="00DE24B9" w:rsidP="00DE24B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результаты освоения курса внеурочной деятельности;</w:t>
      </w:r>
    </w:p>
    <w:p w:rsidR="00DE24B9" w:rsidRPr="001C089D" w:rsidRDefault="00DE24B9" w:rsidP="00DE24B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содержание курса внеурочной деятельности с указанием форм организации и видов деятельности;</w:t>
      </w:r>
    </w:p>
    <w:p w:rsidR="00DE24B9" w:rsidRPr="001C089D" w:rsidRDefault="00DE24B9" w:rsidP="00DE24B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</w:pPr>
      <w:r w:rsidRPr="001C089D">
        <w:t>тематическое планирование.</w:t>
      </w:r>
    </w:p>
    <w:p w:rsidR="00DE24B9" w:rsidRDefault="00DE24B9" w:rsidP="00DE24B9">
      <w:pPr>
        <w:spacing w:after="0"/>
        <w:rPr>
          <w:rFonts w:ascii="Times New Roman" w:hAnsi="Times New Roman"/>
          <w:sz w:val="24"/>
          <w:szCs w:val="24"/>
        </w:rPr>
      </w:pPr>
    </w:p>
    <w:p w:rsidR="00EC0DEF" w:rsidRDefault="00EC0DEF" w:rsidP="00DE24B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C0DEF">
        <w:rPr>
          <w:rFonts w:ascii="Times New Roman" w:hAnsi="Times New Roman"/>
          <w:b/>
          <w:sz w:val="24"/>
          <w:szCs w:val="24"/>
        </w:rPr>
        <w:t xml:space="preserve">Выступила директор школы </w:t>
      </w:r>
      <w:proofErr w:type="spellStart"/>
      <w:r w:rsidR="00E91FCF">
        <w:rPr>
          <w:rFonts w:ascii="Times New Roman" w:hAnsi="Times New Roman"/>
          <w:b/>
          <w:sz w:val="24"/>
          <w:szCs w:val="24"/>
        </w:rPr>
        <w:t>Газимаева</w:t>
      </w:r>
      <w:proofErr w:type="spellEnd"/>
      <w:r w:rsidR="00E91FCF">
        <w:rPr>
          <w:rFonts w:ascii="Times New Roman" w:hAnsi="Times New Roman"/>
          <w:b/>
          <w:sz w:val="24"/>
          <w:szCs w:val="24"/>
        </w:rPr>
        <w:t xml:space="preserve"> М.Х.</w:t>
      </w:r>
      <w:r>
        <w:rPr>
          <w:rFonts w:ascii="Times New Roman" w:hAnsi="Times New Roman"/>
          <w:sz w:val="24"/>
          <w:szCs w:val="24"/>
        </w:rPr>
        <w:t xml:space="preserve"> Она ознакомила присутствующих с Приказом Министерства образования и науки Чеченской Республики от 05.12.2022г. № 1708-п «О переходе на обновленный федеральный государственный образовательный стандарт среднего общего образования». </w:t>
      </w:r>
    </w:p>
    <w:p w:rsidR="00EC0DEF" w:rsidRPr="00EC0DEF" w:rsidRDefault="00EC0DEF" w:rsidP="00EC0DE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Она отметила, что о</w:t>
      </w:r>
      <w:r w:rsidRPr="00EC0DEF">
        <w:rPr>
          <w:rFonts w:ascii="Times New Roman" w:hAnsi="Times New Roman"/>
          <w:sz w:val="24"/>
          <w:szCs w:val="24"/>
        </w:rPr>
        <w:t xml:space="preserve">существить прием на обучение </w:t>
      </w:r>
      <w:r>
        <w:rPr>
          <w:rFonts w:ascii="Times New Roman" w:hAnsi="Times New Roman"/>
          <w:sz w:val="24"/>
          <w:szCs w:val="24"/>
        </w:rPr>
        <w:t xml:space="preserve">в 10 классы в 2023/2024 учебном </w:t>
      </w:r>
      <w:r w:rsidRPr="00EC0DEF">
        <w:rPr>
          <w:rFonts w:ascii="Times New Roman" w:hAnsi="Times New Roman"/>
          <w:sz w:val="24"/>
          <w:szCs w:val="24"/>
        </w:rPr>
        <w:t xml:space="preserve">году по основным образовательным программам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EC0DEF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обновленным ФГОС СОО. </w:t>
      </w:r>
      <w:r w:rsidRPr="00EC0DEF">
        <w:rPr>
          <w:rFonts w:ascii="Times New Roman" w:hAnsi="Times New Roman"/>
          <w:sz w:val="24"/>
          <w:szCs w:val="24"/>
        </w:rPr>
        <w:t>Обучение лиц, зачисленных на обучение в 10 классы в 2022/2023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DEF">
        <w:rPr>
          <w:rFonts w:ascii="Times New Roman" w:hAnsi="Times New Roman"/>
          <w:sz w:val="24"/>
          <w:szCs w:val="24"/>
        </w:rPr>
        <w:t xml:space="preserve">учебном году по ФГОС СОО старой редакции, </w:t>
      </w:r>
      <w:r>
        <w:rPr>
          <w:rFonts w:ascii="Times New Roman" w:hAnsi="Times New Roman"/>
          <w:sz w:val="24"/>
          <w:szCs w:val="24"/>
        </w:rPr>
        <w:t xml:space="preserve">будут </w:t>
      </w:r>
      <w:r w:rsidRPr="00EC0DEF">
        <w:rPr>
          <w:rFonts w:ascii="Times New Roman" w:hAnsi="Times New Roman"/>
          <w:sz w:val="24"/>
          <w:szCs w:val="24"/>
        </w:rPr>
        <w:t>осуществлять 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DEF">
        <w:rPr>
          <w:rFonts w:ascii="Times New Roman" w:hAnsi="Times New Roman"/>
          <w:sz w:val="24"/>
          <w:szCs w:val="24"/>
        </w:rPr>
        <w:t>ФГОС СОО старой редакции до завершения ими обучения.</w:t>
      </w:r>
    </w:p>
    <w:p w:rsidR="00EC0DEF" w:rsidRDefault="00EC0DEF" w:rsidP="00EC0DE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Ознакомила с</w:t>
      </w:r>
      <w:r w:rsidRPr="00EC0DEF">
        <w:rPr>
          <w:rFonts w:ascii="Times New Roman" w:hAnsi="Times New Roman"/>
          <w:sz w:val="24"/>
          <w:szCs w:val="24"/>
        </w:rPr>
        <w:t xml:space="preserve"> План-график</w:t>
      </w:r>
      <w:r>
        <w:rPr>
          <w:rFonts w:ascii="Times New Roman" w:hAnsi="Times New Roman"/>
          <w:sz w:val="24"/>
          <w:szCs w:val="24"/>
        </w:rPr>
        <w:t>ом</w:t>
      </w:r>
      <w:r w:rsidRPr="00EC0DEF">
        <w:rPr>
          <w:rFonts w:ascii="Times New Roman" w:hAnsi="Times New Roman"/>
          <w:sz w:val="24"/>
          <w:szCs w:val="24"/>
        </w:rPr>
        <w:t xml:space="preserve"> мероприятий </w:t>
      </w:r>
      <w:proofErr w:type="gramStart"/>
      <w:r w:rsidRPr="00EC0DEF">
        <w:rPr>
          <w:rFonts w:ascii="Times New Roman" w:hAnsi="Times New Roman"/>
          <w:sz w:val="24"/>
          <w:szCs w:val="24"/>
        </w:rPr>
        <w:t>введения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C0DEF">
        <w:rPr>
          <w:rFonts w:ascii="Times New Roman" w:hAnsi="Times New Roman"/>
          <w:sz w:val="24"/>
          <w:szCs w:val="24"/>
        </w:rPr>
        <w:t>обновленного ФГОС СОО в Чеченской Республике.</w:t>
      </w:r>
    </w:p>
    <w:p w:rsidR="00EC0DEF" w:rsidRDefault="00EC0DEF" w:rsidP="00EC0D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386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C0DEF" w:rsidRDefault="00EC0DEF" w:rsidP="00EC0DE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Информацию принять к сведению. </w:t>
      </w:r>
    </w:p>
    <w:p w:rsidR="00C41E79" w:rsidRDefault="00C41E79" w:rsidP="00EC0DE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Создать рабочую группу по переходу на обновленный ФГОС СОО до 30.</w:t>
      </w:r>
      <w:r w:rsidR="00E91FC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E91FCF">
        <w:rPr>
          <w:rFonts w:ascii="Times New Roman" w:eastAsia="Calibri" w:hAnsi="Times New Roman" w:cs="Times New Roman"/>
          <w:sz w:val="24"/>
          <w:szCs w:val="24"/>
        </w:rPr>
        <w:t>3г.</w:t>
      </w:r>
    </w:p>
    <w:p w:rsidR="00DE24B9" w:rsidRPr="00EC0DEF" w:rsidRDefault="00C41E79" w:rsidP="00EC0DEF">
      <w:pPr>
        <w:pStyle w:val="a6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Разработать</w:t>
      </w:r>
      <w:r w:rsidR="00EC0DEF">
        <w:rPr>
          <w:rFonts w:ascii="Times New Roman" w:eastAsia="Calibri" w:hAnsi="Times New Roman" w:cs="Times New Roman"/>
          <w:sz w:val="24"/>
          <w:szCs w:val="24"/>
        </w:rPr>
        <w:t xml:space="preserve"> План-график мероприятий </w:t>
      </w:r>
      <w:proofErr w:type="gramStart"/>
      <w:r w:rsidR="00EC0DEF" w:rsidRPr="00EC0DEF">
        <w:rPr>
          <w:rFonts w:ascii="Times New Roman" w:hAnsi="Times New Roman"/>
          <w:sz w:val="24"/>
          <w:szCs w:val="24"/>
        </w:rPr>
        <w:t>введения</w:t>
      </w:r>
      <w:proofErr w:type="gramEnd"/>
      <w:r w:rsidR="00EC0DEF">
        <w:rPr>
          <w:rFonts w:ascii="Times New Roman" w:hAnsi="Times New Roman"/>
          <w:sz w:val="24"/>
          <w:szCs w:val="24"/>
        </w:rPr>
        <w:t xml:space="preserve"> </w:t>
      </w:r>
      <w:r w:rsidR="00EC0DEF" w:rsidRPr="00EC0DEF">
        <w:rPr>
          <w:rFonts w:ascii="Times New Roman" w:hAnsi="Times New Roman"/>
          <w:sz w:val="24"/>
          <w:szCs w:val="24"/>
        </w:rPr>
        <w:t>обновленного ФГОС СОО</w:t>
      </w:r>
      <w:r w:rsidR="00EC0DEF">
        <w:rPr>
          <w:rFonts w:ascii="Times New Roman" w:hAnsi="Times New Roman"/>
          <w:sz w:val="24"/>
          <w:szCs w:val="24"/>
        </w:rPr>
        <w:t xml:space="preserve"> в МБ</w:t>
      </w:r>
      <w:r>
        <w:rPr>
          <w:rFonts w:ascii="Times New Roman" w:hAnsi="Times New Roman"/>
          <w:sz w:val="24"/>
          <w:szCs w:val="24"/>
        </w:rPr>
        <w:t xml:space="preserve">ОУ «СОШ </w:t>
      </w:r>
      <w:r w:rsidR="00E91FCF">
        <w:rPr>
          <w:rFonts w:ascii="Times New Roman" w:hAnsi="Times New Roman"/>
          <w:sz w:val="24"/>
          <w:szCs w:val="24"/>
        </w:rPr>
        <w:t xml:space="preserve">с. Октябрьское Грозненского муниципального района» </w:t>
      </w:r>
      <w:r>
        <w:rPr>
          <w:rFonts w:ascii="Times New Roman" w:hAnsi="Times New Roman"/>
          <w:sz w:val="24"/>
          <w:szCs w:val="24"/>
        </w:rPr>
        <w:t>до 30.</w:t>
      </w:r>
      <w:r w:rsidR="00E91FCF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.202</w:t>
      </w:r>
      <w:r w:rsidR="00E91F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г.</w:t>
      </w:r>
    </w:p>
    <w:p w:rsidR="001513C0" w:rsidRPr="00A13867" w:rsidRDefault="001513C0" w:rsidP="009A2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05" w:rsidRPr="00A13867" w:rsidRDefault="00105205" w:rsidP="009A2B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302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E91FCF">
        <w:rPr>
          <w:rFonts w:ascii="Times New Roman" w:hAnsi="Times New Roman" w:cs="Times New Roman"/>
          <w:color w:val="000000"/>
          <w:sz w:val="28"/>
          <w:szCs w:val="28"/>
        </w:rPr>
        <w:t xml:space="preserve"> __________/</w:t>
      </w:r>
      <w:proofErr w:type="spellStart"/>
      <w:r w:rsidR="00E91FCF">
        <w:rPr>
          <w:rFonts w:ascii="Times New Roman" w:hAnsi="Times New Roman" w:cs="Times New Roman"/>
          <w:color w:val="000000"/>
          <w:sz w:val="28"/>
          <w:szCs w:val="28"/>
        </w:rPr>
        <w:t>М.Х.Газимаева</w:t>
      </w:r>
      <w:proofErr w:type="spellEnd"/>
      <w:r w:rsidR="00E91FCF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105205" w:rsidRDefault="00105205" w:rsidP="009A2B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205" w:rsidRPr="00A13867" w:rsidRDefault="00105205" w:rsidP="009A2B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3867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 w:rsidR="00E91FCF">
        <w:rPr>
          <w:rFonts w:ascii="Times New Roman" w:hAnsi="Times New Roman" w:cs="Times New Roman"/>
          <w:color w:val="000000"/>
          <w:sz w:val="28"/>
          <w:szCs w:val="28"/>
        </w:rPr>
        <w:t>___________/</w:t>
      </w:r>
      <w:proofErr w:type="spellStart"/>
      <w:r w:rsidR="00E91FCF">
        <w:rPr>
          <w:rFonts w:ascii="Times New Roman" w:hAnsi="Times New Roman" w:cs="Times New Roman"/>
          <w:color w:val="000000"/>
          <w:sz w:val="28"/>
          <w:szCs w:val="28"/>
        </w:rPr>
        <w:t>П.Л.Магомедова</w:t>
      </w:r>
      <w:proofErr w:type="spellEnd"/>
      <w:r w:rsidR="00E91FCF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0900CD" w:rsidRDefault="000900CD" w:rsidP="009A2BE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757C4" w:rsidRDefault="00B757C4" w:rsidP="009A2B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9A2B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9A2B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9A2BEE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755"/>
    <w:multiLevelType w:val="hybridMultilevel"/>
    <w:tmpl w:val="032E51C8"/>
    <w:lvl w:ilvl="0" w:tplc="D3AAB46C">
      <w:start w:val="1"/>
      <w:numFmt w:val="decimal"/>
      <w:lvlText w:val="%1."/>
      <w:lvlJc w:val="left"/>
      <w:pPr>
        <w:ind w:left="786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C44D8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44050"/>
    <w:multiLevelType w:val="hybridMultilevel"/>
    <w:tmpl w:val="3CE8F03C"/>
    <w:lvl w:ilvl="0" w:tplc="6F6600CE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5683628"/>
    <w:multiLevelType w:val="multilevel"/>
    <w:tmpl w:val="D55C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C497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E2967AB"/>
    <w:multiLevelType w:val="hybridMultilevel"/>
    <w:tmpl w:val="ADEE1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7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D90486"/>
    <w:multiLevelType w:val="hybridMultilevel"/>
    <w:tmpl w:val="E5EC4812"/>
    <w:lvl w:ilvl="0" w:tplc="211A6BE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93EB7"/>
    <w:multiLevelType w:val="hybridMultilevel"/>
    <w:tmpl w:val="7566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92F08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E9C16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6"/>
  </w:num>
  <w:num w:numId="5">
    <w:abstractNumId w:val="15"/>
  </w:num>
  <w:num w:numId="6">
    <w:abstractNumId w:val="13"/>
  </w:num>
  <w:num w:numId="7">
    <w:abstractNumId w:val="17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16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14"/>
  </w:num>
  <w:num w:numId="18">
    <w:abstractNumId w:val="9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4"/>
    <w:rsid w:val="000900CD"/>
    <w:rsid w:val="00091C7D"/>
    <w:rsid w:val="00093BE7"/>
    <w:rsid w:val="000A2E42"/>
    <w:rsid w:val="000B2B80"/>
    <w:rsid w:val="000B649E"/>
    <w:rsid w:val="00105205"/>
    <w:rsid w:val="00126AC5"/>
    <w:rsid w:val="001513C0"/>
    <w:rsid w:val="00161A25"/>
    <w:rsid w:val="00327461"/>
    <w:rsid w:val="00376742"/>
    <w:rsid w:val="00420C8F"/>
    <w:rsid w:val="00453413"/>
    <w:rsid w:val="004857D5"/>
    <w:rsid w:val="00540EB0"/>
    <w:rsid w:val="00561EAC"/>
    <w:rsid w:val="00562D4C"/>
    <w:rsid w:val="005F0A7E"/>
    <w:rsid w:val="005F387E"/>
    <w:rsid w:val="00626359"/>
    <w:rsid w:val="006A2240"/>
    <w:rsid w:val="0074091A"/>
    <w:rsid w:val="007A2E20"/>
    <w:rsid w:val="007B06D5"/>
    <w:rsid w:val="00834CD2"/>
    <w:rsid w:val="008872AD"/>
    <w:rsid w:val="008E1956"/>
    <w:rsid w:val="008E4646"/>
    <w:rsid w:val="009243D9"/>
    <w:rsid w:val="009A2BEE"/>
    <w:rsid w:val="009E3884"/>
    <w:rsid w:val="00A5320D"/>
    <w:rsid w:val="00A87063"/>
    <w:rsid w:val="00AE61CF"/>
    <w:rsid w:val="00B757C4"/>
    <w:rsid w:val="00BD6A45"/>
    <w:rsid w:val="00C41E79"/>
    <w:rsid w:val="00C66712"/>
    <w:rsid w:val="00C73FD4"/>
    <w:rsid w:val="00CE0040"/>
    <w:rsid w:val="00D70119"/>
    <w:rsid w:val="00DB0006"/>
    <w:rsid w:val="00DE24B9"/>
    <w:rsid w:val="00DE4494"/>
    <w:rsid w:val="00E11F4B"/>
    <w:rsid w:val="00E744DE"/>
    <w:rsid w:val="00E91FA0"/>
    <w:rsid w:val="00E91FCF"/>
    <w:rsid w:val="00EC0DEF"/>
    <w:rsid w:val="00EE6CFC"/>
    <w:rsid w:val="00F148F5"/>
    <w:rsid w:val="00F74023"/>
    <w:rsid w:val="00FC1EAE"/>
    <w:rsid w:val="00FC3C5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9311"/>
  <w15:docId w15:val="{A7CF76A0-77E7-47D6-9E1D-7249AF28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4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834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E24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1">
    <w:name w:val="s_1"/>
    <w:basedOn w:val="a"/>
    <w:rsid w:val="00D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ormativ.kontur.ru/document?moduleId=1&amp;documentId=431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2019-10-24T09:24:00Z</cp:lastPrinted>
  <dcterms:created xsi:type="dcterms:W3CDTF">2022-12-28T14:30:00Z</dcterms:created>
  <dcterms:modified xsi:type="dcterms:W3CDTF">2022-12-29T10:50:00Z</dcterms:modified>
</cp:coreProperties>
</file>