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463" w:rsidRPr="006D3E1D" w:rsidRDefault="007046BE">
      <w:pPr>
        <w:rPr>
          <w:rStyle w:val="a3"/>
          <w:rFonts w:asciiTheme="majorBidi" w:hAnsiTheme="majorBidi" w:cstheme="majorBidi"/>
          <w:color w:val="0D0D0D"/>
          <w:sz w:val="28"/>
          <w:szCs w:val="28"/>
          <w:shd w:val="clear" w:color="auto" w:fill="FFFFFF"/>
        </w:rPr>
      </w:pPr>
      <w:bookmarkStart w:id="0" w:name="_GoBack"/>
      <w:r w:rsidRPr="006D3E1D">
        <w:rPr>
          <w:rStyle w:val="a3"/>
          <w:rFonts w:asciiTheme="majorBidi" w:hAnsiTheme="majorBidi" w:cstheme="majorBidi"/>
          <w:b w:val="0"/>
          <w:bCs w:val="0"/>
          <w:color w:val="0D0D0D"/>
          <w:sz w:val="28"/>
          <w:szCs w:val="28"/>
          <w:shd w:val="clear" w:color="auto" w:fill="FFFFFF"/>
        </w:rPr>
        <w:t>Специальных технических средств обучения коллективного и индивидуального использования для инвалидов и лиц с ограниченными возможностями здоровья не предусмотрено</w:t>
      </w:r>
      <w:r w:rsidRPr="006D3E1D">
        <w:rPr>
          <w:rStyle w:val="a3"/>
          <w:rFonts w:asciiTheme="majorBidi" w:hAnsiTheme="majorBidi" w:cstheme="majorBidi"/>
          <w:b w:val="0"/>
          <w:bCs w:val="0"/>
          <w:color w:val="0D0D0D"/>
          <w:sz w:val="28"/>
          <w:szCs w:val="28"/>
          <w:shd w:val="clear" w:color="auto" w:fill="E8E8E8"/>
        </w:rPr>
        <w:t>.</w:t>
      </w:r>
      <w:r w:rsidRPr="006D3E1D">
        <w:rPr>
          <w:rStyle w:val="a3"/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 </w:t>
      </w:r>
    </w:p>
    <w:p w:rsidR="00A47A40" w:rsidRPr="006D3E1D" w:rsidRDefault="007046BE" w:rsidP="006D3E1D">
      <w:pPr>
        <w:rPr>
          <w:rFonts w:asciiTheme="majorBidi" w:hAnsiTheme="majorBidi" w:cstheme="majorBidi"/>
          <w:sz w:val="28"/>
          <w:szCs w:val="28"/>
        </w:rPr>
      </w:pPr>
      <w:r w:rsidRPr="006D3E1D">
        <w:rPr>
          <w:rStyle w:val="a3"/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Типология средств обучения:</w:t>
      </w:r>
      <w:r w:rsidRPr="006D3E1D">
        <w:rPr>
          <w:rFonts w:asciiTheme="majorBidi" w:hAnsiTheme="majorBidi" w:cstheme="majorBidi"/>
          <w:color w:val="0D0D0D"/>
          <w:sz w:val="24"/>
          <w:szCs w:val="24"/>
          <w:shd w:val="clear" w:color="auto" w:fill="FFFFFF"/>
        </w:rPr>
        <w:br/>
      </w:r>
      <w:r w:rsidRPr="006D3E1D">
        <w:rPr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1. Печатные (учебники и учебные пособия, книги для чтения, хрестоматии, рабочие тетради, атласы, раздаточный материал, энциклопедии, словари) </w:t>
      </w:r>
      <w:r w:rsidRPr="006D3E1D">
        <w:rPr>
          <w:rFonts w:asciiTheme="majorBidi" w:hAnsiTheme="majorBidi" w:cstheme="majorBidi"/>
          <w:color w:val="0D0D0D"/>
          <w:sz w:val="24"/>
          <w:szCs w:val="24"/>
          <w:shd w:val="clear" w:color="auto" w:fill="FFFFFF"/>
        </w:rPr>
        <w:br/>
      </w:r>
      <w:r w:rsidR="005B0463" w:rsidRPr="006D3E1D">
        <w:rPr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2</w:t>
      </w:r>
      <w:r w:rsidRPr="006D3E1D">
        <w:rPr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. Аудиовизуальные (презентации, слайд – фильмы, видеофильмы образовательные, учебные кинофильмы, учебные фильмы на цифровых носителях) </w:t>
      </w:r>
      <w:r w:rsidRPr="006D3E1D">
        <w:rPr>
          <w:rFonts w:asciiTheme="majorBidi" w:hAnsiTheme="majorBidi" w:cstheme="majorBidi"/>
          <w:color w:val="0D0D0D"/>
          <w:sz w:val="24"/>
          <w:szCs w:val="24"/>
          <w:shd w:val="clear" w:color="auto" w:fill="FFFFFF"/>
        </w:rPr>
        <w:br/>
      </w:r>
      <w:r w:rsidR="005B0463" w:rsidRPr="006D3E1D">
        <w:rPr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3</w:t>
      </w:r>
      <w:r w:rsidRPr="006D3E1D">
        <w:rPr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. Наглядные плоскостные (плакаты, карты настенные, иллюстрации настенные, магнитные доски) </w:t>
      </w:r>
      <w:r w:rsidRPr="006D3E1D">
        <w:rPr>
          <w:rFonts w:asciiTheme="majorBidi" w:hAnsiTheme="majorBidi" w:cstheme="majorBidi"/>
          <w:color w:val="0D0D0D"/>
          <w:sz w:val="24"/>
          <w:szCs w:val="24"/>
          <w:shd w:val="clear" w:color="auto" w:fill="FFFFFF"/>
        </w:rPr>
        <w:br/>
      </w:r>
      <w:r w:rsidR="005B0463" w:rsidRPr="006D3E1D">
        <w:rPr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4</w:t>
      </w:r>
      <w:r w:rsidRPr="006D3E1D">
        <w:rPr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. Демонстрационные (гербарии, муляжи, макеты, стенды, модели в разрезе, модели демонстрационные) </w:t>
      </w:r>
      <w:r w:rsidRPr="006D3E1D">
        <w:rPr>
          <w:rFonts w:asciiTheme="majorBidi" w:hAnsiTheme="majorBidi" w:cstheme="majorBidi"/>
          <w:color w:val="0D0D0D"/>
          <w:sz w:val="24"/>
          <w:szCs w:val="24"/>
          <w:shd w:val="clear" w:color="auto" w:fill="FFFFFF"/>
        </w:rPr>
        <w:br/>
      </w:r>
      <w:r w:rsidR="005B0463" w:rsidRPr="006D3E1D">
        <w:rPr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5</w:t>
      </w:r>
      <w:r w:rsidRPr="006D3E1D">
        <w:rPr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. Учебные приборы (компас, барометр, колбы, глобус и т.д.) </w:t>
      </w:r>
      <w:r w:rsidRPr="006D3E1D">
        <w:rPr>
          <w:rFonts w:asciiTheme="majorBidi" w:hAnsiTheme="majorBidi" w:cstheme="majorBidi"/>
          <w:color w:val="0D0D0D"/>
          <w:sz w:val="24"/>
          <w:szCs w:val="24"/>
          <w:shd w:val="clear" w:color="auto" w:fill="FFFFFF"/>
        </w:rPr>
        <w:br/>
      </w:r>
      <w:r w:rsidR="005B0463" w:rsidRPr="006D3E1D">
        <w:rPr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6</w:t>
      </w:r>
      <w:r w:rsidRPr="006D3E1D">
        <w:rPr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. Спортивное оборудование (гимнастическое оборудование, спортивные снаряды, мячи и т.п.)</w:t>
      </w:r>
      <w:r w:rsidRPr="006D3E1D">
        <w:rPr>
          <w:rFonts w:asciiTheme="majorBidi" w:hAnsiTheme="majorBidi" w:cstheme="majorBidi"/>
          <w:color w:val="0D0D0D"/>
          <w:sz w:val="24"/>
          <w:szCs w:val="24"/>
          <w:shd w:val="clear" w:color="auto" w:fill="FFFFFF"/>
        </w:rPr>
        <w:br/>
      </w:r>
      <w:r w:rsidR="00C1180A" w:rsidRPr="006D3E1D">
        <w:rPr>
          <w:rStyle w:val="a3"/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 xml:space="preserve">В </w:t>
      </w:r>
      <w:r w:rsidR="006D3E1D" w:rsidRPr="006D3E1D">
        <w:rPr>
          <w:rStyle w:val="a3"/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МБОУ «СОШ с. Октябрьское Грозненского муниципального района»</w:t>
      </w:r>
      <w:r w:rsidRPr="006D3E1D">
        <w:rPr>
          <w:rStyle w:val="a3"/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 xml:space="preserve"> имеются следующие технические средства обучения</w:t>
      </w:r>
      <w:r w:rsidRPr="006D3E1D">
        <w:rPr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: </w:t>
      </w:r>
      <w:r w:rsidRPr="006D3E1D">
        <w:rPr>
          <w:rFonts w:asciiTheme="majorBidi" w:hAnsiTheme="majorBidi" w:cstheme="majorBidi"/>
          <w:color w:val="0D0D0D"/>
          <w:sz w:val="24"/>
          <w:szCs w:val="24"/>
          <w:shd w:val="clear" w:color="auto" w:fill="FFFFFF"/>
        </w:rPr>
        <w:br/>
      </w:r>
      <w:r w:rsidR="006D3E1D">
        <w:rPr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• интерактивная доска – 9</w:t>
      </w:r>
      <w:r w:rsidRPr="006D3E1D">
        <w:rPr>
          <w:rFonts w:asciiTheme="majorBidi" w:hAnsiTheme="majorBidi" w:cstheme="majorBidi"/>
          <w:color w:val="0D0D0D"/>
          <w:sz w:val="24"/>
          <w:szCs w:val="24"/>
          <w:shd w:val="clear" w:color="auto" w:fill="FFFFFF"/>
        </w:rPr>
        <w:br/>
      </w:r>
      <w:r w:rsidR="006D3E1D">
        <w:rPr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• компьютер – 22</w:t>
      </w:r>
      <w:r w:rsidRPr="006D3E1D">
        <w:rPr>
          <w:rFonts w:asciiTheme="majorBidi" w:hAnsiTheme="majorBidi" w:cstheme="majorBidi"/>
          <w:color w:val="0D0D0D"/>
          <w:sz w:val="24"/>
          <w:szCs w:val="24"/>
          <w:shd w:val="clear" w:color="auto" w:fill="FFFFFF"/>
        </w:rPr>
        <w:br/>
      </w:r>
      <w:r w:rsidR="006D3E1D">
        <w:rPr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• мультимедийный проектор – 7</w:t>
      </w:r>
      <w:r w:rsidRPr="006D3E1D">
        <w:rPr>
          <w:rFonts w:asciiTheme="majorBidi" w:hAnsiTheme="majorBidi" w:cstheme="majorBidi"/>
          <w:color w:val="0D0D0D"/>
          <w:sz w:val="24"/>
          <w:szCs w:val="24"/>
          <w:shd w:val="clear" w:color="auto" w:fill="FFFFFF"/>
        </w:rPr>
        <w:br/>
      </w:r>
      <w:r w:rsidR="006D3E1D">
        <w:rPr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• принтер – 2</w:t>
      </w:r>
      <w:r w:rsidRPr="006D3E1D">
        <w:rPr>
          <w:rFonts w:asciiTheme="majorBidi" w:hAnsiTheme="majorBidi" w:cstheme="majorBidi"/>
          <w:color w:val="0D0D0D"/>
          <w:sz w:val="24"/>
          <w:szCs w:val="24"/>
          <w:shd w:val="clear" w:color="auto" w:fill="FFFFFF"/>
        </w:rPr>
        <w:br/>
      </w:r>
      <w:r w:rsidRPr="006D3E1D">
        <w:rPr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• мн</w:t>
      </w:r>
      <w:r w:rsidR="006D3E1D">
        <w:rPr>
          <w:rFonts w:asciiTheme="majorBidi" w:hAnsiTheme="majorBidi" w:cstheme="majorBidi"/>
          <w:color w:val="0D0D0D"/>
          <w:sz w:val="28"/>
          <w:szCs w:val="28"/>
          <w:shd w:val="clear" w:color="auto" w:fill="FFFFFF"/>
        </w:rPr>
        <w:t>огофункциональное устройство – 2</w:t>
      </w:r>
      <w:bookmarkEnd w:id="0"/>
    </w:p>
    <w:sectPr w:rsidR="00A47A40" w:rsidRPr="006D3E1D" w:rsidSect="00A47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46BE"/>
    <w:rsid w:val="005B0463"/>
    <w:rsid w:val="005E61E5"/>
    <w:rsid w:val="006D3E1D"/>
    <w:rsid w:val="007046BE"/>
    <w:rsid w:val="00A47A40"/>
    <w:rsid w:val="00C1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8C45"/>
  <w15:docId w15:val="{06D5D147-D598-4B3E-9F0B-DAD33038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4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896</Characters>
  <Application>Microsoft Office Word</Application>
  <DocSecurity>0</DocSecurity>
  <Lines>7</Lines>
  <Paragraphs>2</Paragraphs>
  <ScaleCrop>false</ScaleCrop>
  <Company>Microsoft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Абубакар</dc:creator>
  <cp:keywords/>
  <dc:description/>
  <cp:lastModifiedBy>Учитель</cp:lastModifiedBy>
  <cp:revision>7</cp:revision>
  <dcterms:created xsi:type="dcterms:W3CDTF">2019-02-09T12:09:00Z</dcterms:created>
  <dcterms:modified xsi:type="dcterms:W3CDTF">2019-09-13T16:51:00Z</dcterms:modified>
</cp:coreProperties>
</file>