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DF" w:rsidRDefault="00890BDF" w:rsidP="00890BDF">
      <w:pPr>
        <w:widowControl w:val="0"/>
        <w:tabs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С.ОКТЯБРЬСКОЕ ГРОЗНЕНСКОГО МУНИЦИПАЛЬНОГО РАЙОНА»</w:t>
      </w:r>
    </w:p>
    <w:p w:rsidR="00890BDF" w:rsidRDefault="00890BDF" w:rsidP="00890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ЧЕЧЕНСКОЙ РЕСПУБЛИКИ</w:t>
      </w:r>
    </w:p>
    <w:p w:rsidR="00890BDF" w:rsidRPr="0036155A" w:rsidRDefault="00890BDF" w:rsidP="00890BDF">
      <w:pPr>
        <w:spacing w:after="0" w:line="240" w:lineRule="auto"/>
        <w:jc w:val="center"/>
        <w:rPr>
          <w:rFonts w:ascii="Times New Roman" w:hAnsi="Times New Roman"/>
          <w:b/>
        </w:rPr>
      </w:pPr>
      <w:r w:rsidRPr="0036155A">
        <w:rPr>
          <w:rFonts w:ascii="Times New Roman" w:hAnsi="Times New Roman"/>
          <w:b/>
        </w:rPr>
        <w:t>с. Октябрьское                                                                                                   тел. 8928 -789-85-91</w:t>
      </w:r>
    </w:p>
    <w:tbl>
      <w:tblPr>
        <w:tblW w:w="0" w:type="auto"/>
        <w:tblInd w:w="32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890BDF" w:rsidRPr="0036155A" w:rsidTr="00450B8B">
        <w:trPr>
          <w:trHeight w:val="100"/>
        </w:trPr>
        <w:tc>
          <w:tcPr>
            <w:tcW w:w="109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890BDF" w:rsidRPr="0036155A" w:rsidRDefault="00890BDF" w:rsidP="00450B8B">
            <w:pPr>
              <w:tabs>
                <w:tab w:val="left" w:pos="412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36155A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</w:tbl>
    <w:p w:rsidR="00F339DD" w:rsidRDefault="00F339DD" w:rsidP="00F339DD"/>
    <w:p w:rsidR="00F339DD" w:rsidRDefault="00F339DD" w:rsidP="00F339DD"/>
    <w:p w:rsidR="00F339DD" w:rsidRPr="00CD06CC" w:rsidRDefault="00F339DD" w:rsidP="00F339DD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Отчёт </w:t>
      </w:r>
    </w:p>
    <w:p w:rsidR="00F339DD" w:rsidRPr="00CD06CC" w:rsidRDefault="00F339DD" w:rsidP="00F339DD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9DD" w:rsidRPr="00CD06CC" w:rsidRDefault="00F339DD" w:rsidP="00F339DD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проведённых мероприятиях</w:t>
      </w:r>
    </w:p>
    <w:p w:rsidR="00F339DD" w:rsidRPr="00CD06CC" w:rsidRDefault="00F339DD" w:rsidP="00F339DD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антикоррупционному воспитанию </w:t>
      </w:r>
    </w:p>
    <w:p w:rsidR="00F339DD" w:rsidRPr="00CD06CC" w:rsidRDefault="00F339DD" w:rsidP="00F339DD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МБОУ «СОШ с. Октябрьское Грозненского муниципального района»</w:t>
      </w:r>
    </w:p>
    <w:p w:rsidR="00F339DD" w:rsidRPr="00CD06CC" w:rsidRDefault="00F339DD" w:rsidP="00F339DD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квартал 2017 </w:t>
      </w:r>
      <w:r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года</w:t>
      </w:r>
    </w:p>
    <w:p w:rsidR="00F339DD" w:rsidRPr="00CD06CC" w:rsidRDefault="00F339DD" w:rsidP="00F339DD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39DD" w:rsidRPr="00F339DD" w:rsidRDefault="00F339DD" w:rsidP="00F339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9DD">
        <w:rPr>
          <w:rFonts w:ascii="Times New Roman" w:hAnsi="Times New Roman"/>
          <w:b/>
          <w:sz w:val="28"/>
          <w:szCs w:val="28"/>
        </w:rPr>
        <w:t xml:space="preserve">Цель:  </w:t>
      </w:r>
      <w:r w:rsidRPr="00F339DD">
        <w:rPr>
          <w:rFonts w:ascii="Times New Roman" w:hAnsi="Times New Roman"/>
          <w:sz w:val="28"/>
          <w:szCs w:val="28"/>
        </w:rPr>
        <w:t xml:space="preserve">-   Формирование у учащихся  гражданской позиции в отношении  </w:t>
      </w:r>
    </w:p>
    <w:p w:rsidR="00F339DD" w:rsidRPr="00F339DD" w:rsidRDefault="00F339DD" w:rsidP="00F339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9DD">
        <w:rPr>
          <w:rFonts w:ascii="Times New Roman" w:hAnsi="Times New Roman"/>
          <w:sz w:val="28"/>
          <w:szCs w:val="28"/>
        </w:rPr>
        <w:t xml:space="preserve">                  коррупции.</w:t>
      </w:r>
    </w:p>
    <w:p w:rsidR="00F339DD" w:rsidRPr="00F339DD" w:rsidRDefault="00F339DD" w:rsidP="00F339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9DD">
        <w:rPr>
          <w:rFonts w:ascii="Times New Roman" w:hAnsi="Times New Roman"/>
          <w:sz w:val="28"/>
          <w:szCs w:val="28"/>
        </w:rPr>
        <w:t xml:space="preserve">            -    Познакомить с явлениями коррупции: сутью, причинами,                        </w:t>
      </w:r>
    </w:p>
    <w:p w:rsidR="00F339DD" w:rsidRPr="00F339DD" w:rsidRDefault="00F339DD" w:rsidP="00F339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9DD">
        <w:rPr>
          <w:rFonts w:ascii="Times New Roman" w:hAnsi="Times New Roman"/>
          <w:sz w:val="28"/>
          <w:szCs w:val="28"/>
        </w:rPr>
        <w:t xml:space="preserve">                  последствиями;</w:t>
      </w:r>
    </w:p>
    <w:p w:rsidR="00F339DD" w:rsidRPr="00F339DD" w:rsidRDefault="00F339DD" w:rsidP="00F339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9DD">
        <w:rPr>
          <w:rFonts w:ascii="Times New Roman" w:hAnsi="Times New Roman"/>
          <w:sz w:val="28"/>
          <w:szCs w:val="28"/>
        </w:rPr>
        <w:t xml:space="preserve">            -    Продемонстрировать возможности борьбы с коррупцией.</w:t>
      </w:r>
    </w:p>
    <w:p w:rsidR="00F339DD" w:rsidRPr="00F339DD" w:rsidRDefault="00F339DD" w:rsidP="00F339DD">
      <w:pPr>
        <w:pStyle w:val="a8"/>
        <w:shd w:val="clear" w:color="auto" w:fill="FFFFFF"/>
        <w:spacing w:after="300" w:line="411" w:lineRule="atLeast"/>
        <w:textAlignment w:val="baseline"/>
        <w:rPr>
          <w:rFonts w:eastAsia="Times New Roman"/>
          <w:sz w:val="28"/>
          <w:lang w:eastAsia="ru-RU"/>
        </w:rPr>
      </w:pPr>
      <w:r w:rsidRPr="00F339DD">
        <w:rPr>
          <w:rFonts w:eastAsia="Times New Roman"/>
          <w:sz w:val="28"/>
          <w:lang w:eastAsia="ru-RU"/>
        </w:rPr>
        <w:t>Рассмотрение коррупции как одного из самых серьезных препятствий для экономического и политического развития России, осознание того факта, что она представляет собой угрозу национальной безопасности, порождает необходимость создания системы антикоррупционного воспитания как отдельного компонента системы воспитания.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(минимизации) причин и условий, порождающих и питающих коррупцию в разных сферах жизни.</w:t>
      </w:r>
    </w:p>
    <w:p w:rsidR="00F339DD" w:rsidRPr="00F339DD" w:rsidRDefault="00F339DD" w:rsidP="00F339DD">
      <w:pPr>
        <w:shd w:val="clear" w:color="auto" w:fill="FFFFFF"/>
        <w:spacing w:after="300" w:line="411" w:lineRule="atLeast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F339DD">
        <w:rPr>
          <w:rFonts w:ascii="Times New Roman" w:eastAsia="Times New Roman" w:hAnsi="Times New Roman"/>
          <w:sz w:val="28"/>
          <w:szCs w:val="24"/>
          <w:lang w:eastAsia="ru-RU"/>
        </w:rPr>
        <w:t xml:space="preserve">Важной составляющей в формировании антикоррупционного мировоззрения является использование потенциала воспитательной работы в школе. Антикоррупционное воспитание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</w:t>
      </w:r>
      <w:proofErr w:type="spellStart"/>
      <w:r w:rsidRPr="00F339DD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proofErr w:type="spellEnd"/>
      <w:r w:rsidRPr="00F339DD">
        <w:rPr>
          <w:rFonts w:ascii="Times New Roman" w:eastAsia="Times New Roman" w:hAnsi="Times New Roman"/>
          <w:sz w:val="28"/>
          <w:szCs w:val="24"/>
          <w:lang w:eastAsia="ru-RU"/>
        </w:rPr>
        <w:t xml:space="preserve"> нетрадиционных, таких как поощрение разного рода молодежных инициатив в дополнительном образовании: акции, ученические конференции, круглые столы, диспуты и другие мероприятия.</w:t>
      </w:r>
      <w:r w:rsidRPr="00F339DD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Учитывая, что основной целью антикоррупционного воспитания является </w:t>
      </w:r>
      <w:r w:rsidRPr="00F339DD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формирование гражданского сознания, то наиболее благоприятное для его интеграции среда — социальные дисциплины: обществознание, история. Ожидаемый результат антикоррупционного воспитания – личность, наделенная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коррупции. Личность, которая способна и желает устранить это явление.</w:t>
      </w:r>
    </w:p>
    <w:p w:rsidR="00F339DD" w:rsidRPr="00355C71" w:rsidRDefault="00F339DD" w:rsidP="00F339DD">
      <w:pPr>
        <w:spacing w:after="0"/>
        <w:ind w:firstLine="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</w:t>
      </w:r>
      <w:r w:rsidRPr="00355C71">
        <w:rPr>
          <w:rFonts w:asciiTheme="majorBidi" w:hAnsiTheme="majorBidi" w:cstheme="majorBidi"/>
          <w:sz w:val="28"/>
          <w:szCs w:val="28"/>
        </w:rPr>
        <w:t xml:space="preserve"> нашей школе проходили мероприятия, посвященные Международному дню борьбы с коррупцией. Тема коррупции актуальна сегодня как никогда. Сама жизнь погружает детей в негатив проблемы, показывает, что к ней может быть причастен любой гражданин общества. </w:t>
      </w:r>
    </w:p>
    <w:p w:rsidR="00F339DD" w:rsidRPr="00355C71" w:rsidRDefault="00F339DD" w:rsidP="00F339DD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55C71">
        <w:rPr>
          <w:rFonts w:asciiTheme="majorBidi" w:hAnsiTheme="majorBidi" w:cstheme="majorBidi"/>
          <w:sz w:val="28"/>
          <w:szCs w:val="28"/>
        </w:rPr>
        <w:t>Задачами, которыми мы руководствовались при проведении мероприятий, были:</w:t>
      </w:r>
    </w:p>
    <w:p w:rsidR="00F339DD" w:rsidRPr="00355C71" w:rsidRDefault="00F339DD" w:rsidP="00F339DD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55C71">
        <w:rPr>
          <w:rFonts w:asciiTheme="majorBidi" w:hAnsiTheme="majorBidi" w:cstheme="majorBidi"/>
          <w:sz w:val="28"/>
          <w:szCs w:val="28"/>
        </w:rPr>
        <w:t>- обозначение проблемы коррупции;</w:t>
      </w:r>
    </w:p>
    <w:p w:rsidR="00F339DD" w:rsidRPr="00355C71" w:rsidRDefault="00F339DD" w:rsidP="00F339DD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55C71">
        <w:rPr>
          <w:rFonts w:asciiTheme="majorBidi" w:hAnsiTheme="majorBidi" w:cstheme="majorBidi"/>
          <w:sz w:val="28"/>
          <w:szCs w:val="28"/>
        </w:rPr>
        <w:t>- постараться вызвать негативное отношение к коррупции как к явлению;</w:t>
      </w:r>
    </w:p>
    <w:p w:rsidR="00F339DD" w:rsidRPr="00355C71" w:rsidRDefault="00F339DD" w:rsidP="00F339DD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55C71">
        <w:rPr>
          <w:rFonts w:asciiTheme="majorBidi" w:hAnsiTheme="majorBidi" w:cstheme="majorBidi"/>
          <w:sz w:val="28"/>
          <w:szCs w:val="28"/>
        </w:rPr>
        <w:t>- формировать у учащихся самосознание;</w:t>
      </w:r>
    </w:p>
    <w:p w:rsidR="00F339DD" w:rsidRPr="00355C71" w:rsidRDefault="00F339DD" w:rsidP="00F339DD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55C71">
        <w:rPr>
          <w:rFonts w:asciiTheme="majorBidi" w:hAnsiTheme="majorBidi" w:cstheme="majorBidi"/>
          <w:sz w:val="28"/>
          <w:szCs w:val="28"/>
        </w:rPr>
        <w:t>- способствовать осознанию важности соблюдения закона.</w:t>
      </w:r>
    </w:p>
    <w:p w:rsidR="00F339DD" w:rsidRDefault="00F339DD" w:rsidP="00F339DD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Директор школы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Лабазанова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У. С. провела беседу с педагогическим коллективом на тему: «Антикоррупционное законодательство», были зачитаны и рассмотрены федеральные законы об антикоррупции, а также принятые и региональные законы. Во время беседы были розданы памятки:</w:t>
      </w:r>
    </w:p>
    <w:p w:rsidR="00F339DD" w:rsidRDefault="00F339DD" w:rsidP="00F339DD">
      <w:pPr>
        <w:pStyle w:val="a4"/>
        <w:numPr>
          <w:ilvl w:val="0"/>
          <w:numId w:val="1"/>
        </w:num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Что делать, ели у вас вымогают взятку</w:t>
      </w:r>
    </w:p>
    <w:p w:rsidR="00F339DD" w:rsidRDefault="00F339DD" w:rsidP="00F339DD">
      <w:pPr>
        <w:pStyle w:val="a4"/>
        <w:numPr>
          <w:ilvl w:val="0"/>
          <w:numId w:val="1"/>
        </w:num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Стоп! Коррупция. </w:t>
      </w:r>
    </w:p>
    <w:p w:rsidR="00F339DD" w:rsidRDefault="00F339DD" w:rsidP="00F339DD">
      <w:pPr>
        <w:pStyle w:val="a4"/>
        <w:numPr>
          <w:ilvl w:val="0"/>
          <w:numId w:val="1"/>
        </w:num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Коррупция рушит наши мечты</w:t>
      </w:r>
    </w:p>
    <w:p w:rsidR="00F339DD" w:rsidRDefault="00F339DD" w:rsidP="00F339DD">
      <w:pPr>
        <w:pStyle w:val="a4"/>
        <w:numPr>
          <w:ilvl w:val="0"/>
          <w:numId w:val="1"/>
        </w:num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Что нужно знать о коррупции.</w:t>
      </w:r>
    </w:p>
    <w:p w:rsidR="00F339DD" w:rsidRPr="00F11C94" w:rsidRDefault="00F339DD" w:rsidP="00F339DD">
      <w:pPr>
        <w:rPr>
          <w:rFonts w:asciiTheme="majorBidi" w:hAnsiTheme="majorBidi" w:cstheme="majorBidi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38AB263" wp14:editId="3AEA6B30">
            <wp:simplePos x="0" y="0"/>
            <wp:positionH relativeFrom="column">
              <wp:posOffset>2743835</wp:posOffset>
            </wp:positionH>
            <wp:positionV relativeFrom="paragraph">
              <wp:posOffset>13335</wp:posOffset>
            </wp:positionV>
            <wp:extent cx="280035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53" y="21388"/>
                <wp:lineTo x="21453" y="0"/>
                <wp:lineTo x="0" y="0"/>
              </wp:wrapPolygon>
            </wp:wrapThrough>
            <wp:docPr id="7" name="Рисунок 7" descr="C:\Users\Учитель\AppData\Local\Microsoft\Windows\Temporary Internet Files\Content.Word\IMG-2017120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Учитель\AppData\Local\Microsoft\Windows\Temporary Internet Files\Content.Word\IMG-20171205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7958A8" wp14:editId="724B084F">
            <wp:simplePos x="0" y="0"/>
            <wp:positionH relativeFrom="column">
              <wp:posOffset>147955</wp:posOffset>
            </wp:positionH>
            <wp:positionV relativeFrom="paragraph">
              <wp:posOffset>10160</wp:posOffset>
            </wp:positionV>
            <wp:extent cx="2601595" cy="1943100"/>
            <wp:effectExtent l="0" t="0" r="8255" b="0"/>
            <wp:wrapSquare wrapText="bothSides"/>
            <wp:docPr id="1" name="Рисунок 1" descr="C:\Users\Учитель\AppData\Local\Microsoft\Windows\Temporary Internet Files\Content.Word\IMG-20171205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IMG-20171205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1C94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F339DD" w:rsidRDefault="00F339DD" w:rsidP="00F339DD">
      <w:pPr>
        <w:rPr>
          <w:rFonts w:asciiTheme="majorBidi" w:hAnsiTheme="majorBidi" w:cstheme="majorBidi"/>
          <w:b/>
          <w:sz w:val="28"/>
          <w:szCs w:val="28"/>
        </w:rPr>
      </w:pPr>
    </w:p>
    <w:p w:rsidR="00F339DD" w:rsidRDefault="00F339DD" w:rsidP="00F339DD">
      <w:pPr>
        <w:rPr>
          <w:rFonts w:asciiTheme="majorBidi" w:hAnsiTheme="majorBidi" w:cstheme="majorBidi"/>
          <w:b/>
          <w:sz w:val="28"/>
          <w:szCs w:val="28"/>
        </w:rPr>
      </w:pPr>
    </w:p>
    <w:p w:rsidR="00F339DD" w:rsidRPr="00355C71" w:rsidRDefault="00F339DD" w:rsidP="00F339DD">
      <w:pPr>
        <w:rPr>
          <w:rFonts w:asciiTheme="majorBidi" w:hAnsiTheme="majorBidi" w:cstheme="majorBidi"/>
          <w:b/>
          <w:sz w:val="28"/>
          <w:szCs w:val="28"/>
        </w:rPr>
      </w:pPr>
    </w:p>
    <w:p w:rsidR="00F339DD" w:rsidRDefault="00F339DD" w:rsidP="00F339DD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Учитель истории и обществознания провел семинар на тему: «Исторические корни коррупции».</w:t>
      </w:r>
    </w:p>
    <w:p w:rsidR="00F339DD" w:rsidRDefault="00F339DD" w:rsidP="00F339DD">
      <w:pPr>
        <w:rPr>
          <w:rFonts w:asciiTheme="majorBidi" w:hAnsiTheme="majorBidi" w:cstheme="majorBidi"/>
          <w:bCs/>
          <w:sz w:val="28"/>
          <w:szCs w:val="28"/>
        </w:rPr>
      </w:pPr>
      <w:r w:rsidRPr="000A1EAC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D2F8F52" wp14:editId="549A24F0">
            <wp:extent cx="2676525" cy="1807845"/>
            <wp:effectExtent l="0" t="0" r="9525" b="1905"/>
            <wp:docPr id="3" name="Рисунок 3" descr="F:\2014-2015_уч.год\Антикоррупция\IMG-201411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4-2015_уч.год\Антикоррупция\IMG-20141127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64" cy="181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EAC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w:drawing>
          <wp:inline distT="0" distB="0" distL="0" distR="0" wp14:anchorId="3887F79C" wp14:editId="5332EF24">
            <wp:extent cx="3143250" cy="1720930"/>
            <wp:effectExtent l="0" t="0" r="0" b="0"/>
            <wp:docPr id="4" name="Рисунок 4" descr="F:\2014-2015_уч.год\Антикоррупция\IMG-201411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14-2015_уч.год\Антикоррупция\IMG-20141127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312" cy="172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DD" w:rsidRPr="000A1EAC" w:rsidRDefault="00F339DD" w:rsidP="00F339DD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Проведены классные часы с обучающимися 5-10 классов на темы: «Скажем коррупции - нет», «Стоп коррупция».</w:t>
      </w:r>
    </w:p>
    <w:p w:rsidR="00F339DD" w:rsidRPr="00355C71" w:rsidRDefault="00F339DD" w:rsidP="00F339DD">
      <w:pPr>
        <w:rPr>
          <w:rFonts w:asciiTheme="majorBidi" w:hAnsiTheme="majorBidi" w:cstheme="majorBidi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0D1F41" wp14:editId="6674DF05">
            <wp:extent cx="2644415" cy="1913890"/>
            <wp:effectExtent l="0" t="0" r="3810" b="0"/>
            <wp:docPr id="5" name="Рисунок 5" descr="C:\Users\Учитель\AppData\Local\Microsoft\Windows\Temporary Internet Files\Content.Word\IMG-2017120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AppData\Local\Microsoft\Windows\Temporary Internet Files\Content.Word\IMG-20171205-WA0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26" cy="192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9CBDED" wp14:editId="142EF149">
            <wp:extent cx="3095625" cy="1906270"/>
            <wp:effectExtent l="0" t="0" r="0" b="0"/>
            <wp:docPr id="6" name="Рисунок 6" descr="C:\Users\Учитель\AppData\Local\Microsoft\Windows\Temporary Internet Files\Content.Word\IMG-2017120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итель\AppData\Local\Microsoft\Windows\Temporary Internet Files\Content.Word\IMG-20171205-WA0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336" cy="191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9DD" w:rsidRDefault="00F339DD" w:rsidP="00F339DD">
      <w:pPr>
        <w:pStyle w:val="c0"/>
        <w:rPr>
          <w:rStyle w:val="c5"/>
          <w:rFonts w:asciiTheme="majorBidi" w:hAnsiTheme="majorBidi" w:cstheme="majorBidi"/>
          <w:sz w:val="28"/>
          <w:szCs w:val="28"/>
        </w:rPr>
      </w:pPr>
      <w:r w:rsidRPr="009C7AD1">
        <w:rPr>
          <w:rStyle w:val="c3"/>
          <w:rFonts w:asciiTheme="majorBidi" w:hAnsiTheme="majorBidi" w:cstheme="majorBidi"/>
          <w:b/>
          <w:bCs/>
          <w:sz w:val="28"/>
          <w:szCs w:val="28"/>
        </w:rPr>
        <w:t>Цель:</w:t>
      </w:r>
      <w:r w:rsidRPr="00355C71">
        <w:rPr>
          <w:rStyle w:val="c5"/>
          <w:rFonts w:asciiTheme="majorBidi" w:hAnsiTheme="majorBidi" w:cstheme="majorBidi"/>
          <w:sz w:val="28"/>
          <w:szCs w:val="28"/>
        </w:rPr>
        <w:t> </w:t>
      </w:r>
    </w:p>
    <w:p w:rsidR="00F339DD" w:rsidRDefault="00F339DD" w:rsidP="00F339DD">
      <w:pPr>
        <w:pStyle w:val="c0"/>
        <w:rPr>
          <w:rStyle w:val="c5"/>
          <w:rFonts w:asciiTheme="majorBidi" w:hAnsiTheme="majorBidi" w:cstheme="majorBidi"/>
          <w:sz w:val="28"/>
          <w:szCs w:val="28"/>
        </w:rPr>
      </w:pPr>
      <w:r w:rsidRPr="009C7AD1">
        <w:rPr>
          <w:rStyle w:val="c4"/>
          <w:rFonts w:asciiTheme="majorBidi" w:hAnsiTheme="majorBidi" w:cstheme="majorBidi"/>
          <w:b/>
          <w:bCs/>
          <w:i/>
          <w:iCs/>
          <w:sz w:val="28"/>
          <w:szCs w:val="28"/>
        </w:rPr>
        <w:t>Образовательная:</w:t>
      </w:r>
      <w:r w:rsidRPr="00355C71">
        <w:rPr>
          <w:rStyle w:val="c3"/>
          <w:rFonts w:asciiTheme="majorBidi" w:hAnsiTheme="majorBidi" w:cstheme="majorBidi"/>
          <w:sz w:val="28"/>
          <w:szCs w:val="28"/>
        </w:rPr>
        <w:t> </w:t>
      </w:r>
      <w:r w:rsidRPr="00355C71">
        <w:rPr>
          <w:rStyle w:val="c5"/>
          <w:rFonts w:asciiTheme="majorBidi" w:hAnsiTheme="majorBidi" w:cstheme="majorBidi"/>
          <w:sz w:val="28"/>
          <w:szCs w:val="28"/>
        </w:rPr>
        <w:t>просвещение, пропаганда и формирование у обучающихся антикоррупционного мировоззрения; содействие взаимодействию с органами государственной власти, с физическими и юридическими лицами по вопросам реализации антикоррупционной политики.</w:t>
      </w:r>
    </w:p>
    <w:p w:rsidR="00F339DD" w:rsidRDefault="00F339DD" w:rsidP="00F339DD">
      <w:pPr>
        <w:pStyle w:val="c0"/>
        <w:rPr>
          <w:rStyle w:val="c5"/>
          <w:rFonts w:asciiTheme="majorBidi" w:hAnsiTheme="majorBidi" w:cstheme="majorBidi"/>
          <w:sz w:val="28"/>
          <w:szCs w:val="28"/>
        </w:rPr>
      </w:pPr>
      <w:r w:rsidRPr="009C7AD1">
        <w:rPr>
          <w:rStyle w:val="c4"/>
          <w:rFonts w:asciiTheme="majorBidi" w:hAnsiTheme="majorBidi" w:cstheme="majorBidi"/>
          <w:b/>
          <w:bCs/>
          <w:i/>
          <w:iCs/>
          <w:sz w:val="28"/>
          <w:szCs w:val="28"/>
        </w:rPr>
        <w:t>Развивающая</w:t>
      </w:r>
      <w:r w:rsidRPr="009C7AD1">
        <w:rPr>
          <w:rStyle w:val="c3"/>
          <w:rFonts w:asciiTheme="majorBidi" w:hAnsiTheme="majorBidi" w:cstheme="majorBidi"/>
          <w:b/>
          <w:bCs/>
          <w:i/>
          <w:iCs/>
          <w:sz w:val="28"/>
          <w:szCs w:val="28"/>
        </w:rPr>
        <w:t>:</w:t>
      </w:r>
      <w:r w:rsidRPr="00355C71">
        <w:rPr>
          <w:rStyle w:val="c3"/>
          <w:rFonts w:asciiTheme="majorBidi" w:hAnsiTheme="majorBidi" w:cstheme="majorBidi"/>
          <w:sz w:val="28"/>
          <w:szCs w:val="28"/>
        </w:rPr>
        <w:t xml:space="preserve"> </w:t>
      </w:r>
      <w:r w:rsidRPr="00355C71">
        <w:rPr>
          <w:rStyle w:val="c5"/>
          <w:rFonts w:asciiTheme="majorBidi" w:hAnsiTheme="majorBidi" w:cstheme="majorBidi"/>
          <w:sz w:val="28"/>
          <w:szCs w:val="28"/>
        </w:rPr>
        <w:t xml:space="preserve">способствовать развитию правового сознания, гражданской позиции, умению делать выводы на основе полученных данных. </w:t>
      </w:r>
    </w:p>
    <w:p w:rsidR="00F339DD" w:rsidRPr="00355C71" w:rsidRDefault="00F339DD" w:rsidP="00F339DD">
      <w:pPr>
        <w:pStyle w:val="c0"/>
        <w:rPr>
          <w:rFonts w:asciiTheme="majorBidi" w:hAnsiTheme="majorBidi" w:cstheme="majorBidi"/>
          <w:sz w:val="28"/>
          <w:szCs w:val="28"/>
        </w:rPr>
      </w:pPr>
      <w:r w:rsidRPr="009C7AD1">
        <w:rPr>
          <w:rStyle w:val="c4"/>
          <w:rFonts w:asciiTheme="majorBidi" w:hAnsiTheme="majorBidi" w:cstheme="majorBidi"/>
          <w:b/>
          <w:bCs/>
          <w:i/>
          <w:iCs/>
          <w:sz w:val="28"/>
          <w:szCs w:val="28"/>
        </w:rPr>
        <w:t>Воспитательная:</w:t>
      </w:r>
      <w:r w:rsidRPr="00355C71">
        <w:rPr>
          <w:rStyle w:val="c3"/>
          <w:rFonts w:asciiTheme="majorBidi" w:hAnsiTheme="majorBidi" w:cstheme="majorBidi"/>
          <w:sz w:val="28"/>
          <w:szCs w:val="28"/>
        </w:rPr>
        <w:t> </w:t>
      </w:r>
      <w:r w:rsidRPr="00355C71">
        <w:rPr>
          <w:rStyle w:val="c5"/>
          <w:rFonts w:asciiTheme="majorBidi" w:hAnsiTheme="majorBidi" w:cstheme="majorBidi"/>
          <w:sz w:val="28"/>
          <w:szCs w:val="28"/>
        </w:rPr>
        <w:t xml:space="preserve">воспитание у молодежи позитивного отношения к нравственным нормам, составляющим основу личности, повышение уровня их правового сознания и правовой культуры; </w:t>
      </w:r>
      <w:proofErr w:type="spellStart"/>
      <w:r w:rsidRPr="00355C71">
        <w:rPr>
          <w:rStyle w:val="c5"/>
          <w:rFonts w:asciiTheme="majorBidi" w:hAnsiTheme="majorBidi" w:cstheme="majorBidi"/>
          <w:sz w:val="28"/>
          <w:szCs w:val="28"/>
        </w:rPr>
        <w:t>деятельностного</w:t>
      </w:r>
      <w:proofErr w:type="spellEnd"/>
      <w:r w:rsidRPr="00355C71">
        <w:rPr>
          <w:rStyle w:val="c5"/>
          <w:rFonts w:asciiTheme="majorBidi" w:hAnsiTheme="majorBidi" w:cstheme="majorBidi"/>
          <w:sz w:val="28"/>
          <w:szCs w:val="28"/>
        </w:rPr>
        <w:t xml:space="preserve"> подхода к антикоррупционным программам</w:t>
      </w:r>
      <w:r>
        <w:rPr>
          <w:rStyle w:val="c5"/>
          <w:rFonts w:asciiTheme="majorBidi" w:hAnsiTheme="majorBidi" w:cstheme="majorBidi"/>
          <w:sz w:val="28"/>
          <w:szCs w:val="28"/>
        </w:rPr>
        <w:t>.</w:t>
      </w:r>
    </w:p>
    <w:p w:rsidR="00F339DD" w:rsidRPr="00355C71" w:rsidRDefault="00F339DD" w:rsidP="00F339DD">
      <w:pPr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</w:p>
    <w:p w:rsidR="0053096C" w:rsidRPr="00F339DD" w:rsidRDefault="00C0778D" w:rsidP="00F339DD">
      <w:pPr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Педагог по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ДНВ:</w:t>
      </w:r>
      <w:r w:rsidR="00F339DD" w:rsidRPr="009C7AD1">
        <w:rPr>
          <w:rFonts w:asciiTheme="majorBidi" w:hAnsiTheme="majorBidi" w:cstheme="majorBidi"/>
          <w:bCs/>
          <w:sz w:val="28"/>
          <w:szCs w:val="28"/>
        </w:rPr>
        <w:t xml:space="preserve">   </w:t>
      </w:r>
      <w:proofErr w:type="gramEnd"/>
      <w:r w:rsidR="00F339DD" w:rsidRPr="009C7AD1">
        <w:rPr>
          <w:rFonts w:asciiTheme="majorBidi" w:hAnsiTheme="majorBidi" w:cstheme="majorBidi"/>
          <w:bCs/>
          <w:sz w:val="28"/>
          <w:szCs w:val="28"/>
        </w:rPr>
        <w:t xml:space="preserve">       </w:t>
      </w:r>
      <w:r>
        <w:rPr>
          <w:rFonts w:asciiTheme="majorBidi" w:hAnsiTheme="majorBidi" w:cstheme="majorBidi"/>
          <w:bCs/>
          <w:sz w:val="28"/>
          <w:szCs w:val="28"/>
        </w:rPr>
        <w:t xml:space="preserve">                /Исаев С.С.</w:t>
      </w:r>
      <w:r w:rsidR="00F339DD" w:rsidRPr="009C7AD1">
        <w:rPr>
          <w:rFonts w:asciiTheme="majorBidi" w:hAnsiTheme="majorBidi" w:cstheme="majorBidi"/>
          <w:bCs/>
          <w:sz w:val="28"/>
          <w:szCs w:val="28"/>
        </w:rPr>
        <w:t>/</w:t>
      </w:r>
    </w:p>
    <w:sectPr w:rsidR="0053096C" w:rsidRPr="00F3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D143A"/>
    <w:multiLevelType w:val="hybridMultilevel"/>
    <w:tmpl w:val="16E6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6E"/>
    <w:rsid w:val="0053096C"/>
    <w:rsid w:val="00727041"/>
    <w:rsid w:val="00890BDF"/>
    <w:rsid w:val="00A85D6E"/>
    <w:rsid w:val="00C0778D"/>
    <w:rsid w:val="00F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519D7-C16C-4DDF-98C4-126F28F3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33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339DD"/>
  </w:style>
  <w:style w:type="character" w:customStyle="1" w:styleId="c5">
    <w:name w:val="c5"/>
    <w:basedOn w:val="a0"/>
    <w:rsid w:val="00F339DD"/>
  </w:style>
  <w:style w:type="character" w:customStyle="1" w:styleId="c4">
    <w:name w:val="c4"/>
    <w:basedOn w:val="a0"/>
    <w:rsid w:val="00F339DD"/>
  </w:style>
  <w:style w:type="character" w:styleId="a3">
    <w:name w:val="Emphasis"/>
    <w:basedOn w:val="a0"/>
    <w:uiPriority w:val="20"/>
    <w:qFormat/>
    <w:rsid w:val="00F339DD"/>
    <w:rPr>
      <w:i/>
      <w:iCs/>
    </w:rPr>
  </w:style>
  <w:style w:type="paragraph" w:styleId="a4">
    <w:name w:val="List Paragraph"/>
    <w:basedOn w:val="a"/>
    <w:uiPriority w:val="34"/>
    <w:qFormat/>
    <w:rsid w:val="00F339DD"/>
    <w:pPr>
      <w:ind w:left="720"/>
      <w:contextualSpacing/>
    </w:pPr>
  </w:style>
  <w:style w:type="character" w:styleId="a5">
    <w:name w:val="Strong"/>
    <w:basedOn w:val="a0"/>
    <w:uiPriority w:val="22"/>
    <w:qFormat/>
    <w:rsid w:val="00F339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9DD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339D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Учитель</cp:lastModifiedBy>
  <cp:revision>6</cp:revision>
  <dcterms:created xsi:type="dcterms:W3CDTF">2017-12-16T12:58:00Z</dcterms:created>
  <dcterms:modified xsi:type="dcterms:W3CDTF">2017-12-26T17:06:00Z</dcterms:modified>
</cp:coreProperties>
</file>